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</w:rPr>
      </w:pPr>
      <w:r w:rsidDel="00000000" w:rsidR="00000000" w:rsidRPr="00000000">
        <w:rPr>
          <w:sz w:val="56"/>
          <w:szCs w:val="56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401955</wp:posOffset>
            </wp:positionH>
            <wp:positionV relativeFrom="margin">
              <wp:posOffset>290195</wp:posOffset>
            </wp:positionV>
            <wp:extent cx="768985" cy="693420"/>
            <wp:effectExtent b="0" l="0" r="0" t="0"/>
            <wp:wrapSquare wrapText="bothSides" distB="0" distT="0" distL="114300" distR="114300"/>
            <wp:docPr descr="erasmus-plus-logo" id="16" name="image3.jpg"/>
            <a:graphic>
              <a:graphicData uri="http://schemas.openxmlformats.org/drawingml/2006/picture">
                <pic:pic>
                  <pic:nvPicPr>
                    <pic:cNvPr descr="erasmus-plus-logo"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8985" cy="6934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32"/>
          <w:szCs w:val="32"/>
          <w:rtl w:val="0"/>
        </w:rPr>
        <w:t xml:space="preserve">PRIJAVNICA za sudjelovanje u ERASMUS+ projektu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4537710</wp:posOffset>
            </wp:positionH>
            <wp:positionV relativeFrom="paragraph">
              <wp:posOffset>4</wp:posOffset>
            </wp:positionV>
            <wp:extent cx="1066483" cy="1419363"/>
            <wp:effectExtent b="0" l="0" r="0" t="0"/>
            <wp:wrapTopAndBottom distB="114300" distT="114300"/>
            <wp:docPr id="1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483" cy="14193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1877060</wp:posOffset>
            </wp:positionH>
            <wp:positionV relativeFrom="paragraph">
              <wp:posOffset>106679</wp:posOffset>
            </wp:positionV>
            <wp:extent cx="2143125" cy="981075"/>
            <wp:effectExtent b="0" l="0" r="0" t="0"/>
            <wp:wrapSquare wrapText="bothSides" distB="0" distT="0" distL="114300" distR="114300"/>
            <wp:docPr descr="top_logo" id="17" name="image1.png"/>
            <a:graphic>
              <a:graphicData uri="http://schemas.openxmlformats.org/drawingml/2006/picture">
                <pic:pic>
                  <pic:nvPicPr>
                    <pic:cNvPr descr="top_logo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81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za Job shadowing u Školi za ugostiteljstvo i prehranu u okviru  Alice-Salomon-Berufskolleg strukovne škole u Bochumu, Njemačka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S.T.E.P. projekt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(Skills Training for Enhanced Proficiency)</w:t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(broj projekta: 2024-1-HR01-KA122-VET-000237809)</w:t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42"/>
        <w:gridCol w:w="7386"/>
        <w:tblGridChange w:id="0">
          <w:tblGrid>
            <w:gridCol w:w="2142"/>
            <w:gridCol w:w="7386"/>
          </w:tblGrid>
        </w:tblGridChange>
      </w:tblGrid>
      <w:tr>
        <w:trPr>
          <w:cantSplit w:val="0"/>
          <w:trHeight w:val="108" w:hRule="atLeast"/>
          <w:tblHeader w:val="0"/>
        </w:trPr>
        <w:tc>
          <w:tcPr>
            <w:gridSpan w:val="2"/>
            <w:tcBorders>
              <w:top w:color="000000" w:space="0" w:sz="0" w:val="nil"/>
              <w:left w:color="bebebe" w:space="0" w:sz="5" w:val="single"/>
              <w:bottom w:color="7e7e7e" w:space="0" w:sz="5" w:val="single"/>
              <w:right w:color="bebebe" w:space="0" w:sz="5" w:val="single"/>
            </w:tcBorders>
            <w:shd w:fill="bcc0b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spacing w:after="240" w:before="10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Šifra kandidata (kodna riječ po izboru): 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tcBorders>
              <w:top w:color="000000" w:space="0" w:sz="0" w:val="nil"/>
              <w:left w:color="bebebe" w:space="0" w:sz="5" w:val="single"/>
              <w:bottom w:color="bebebe" w:space="0" w:sz="5" w:val="single"/>
              <w:right w:color="7e7e7e" w:space="0" w:sz="5" w:val="single"/>
            </w:tcBorders>
            <w:shd w:fill="e1e3e2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spacing w:after="240" w:before="80" w:lineRule="auto"/>
              <w:ind w:left="78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Ime i prezime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ebebe" w:space="0" w:sz="5" w:val="single"/>
              <w:right w:color="bebebe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spacing w:after="240" w:before="240" w:lineRule="auto"/>
              <w:ind w:left="78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7" w:hRule="atLeast"/>
          <w:tblHeader w:val="0"/>
        </w:trPr>
        <w:tc>
          <w:tcPr>
            <w:tcBorders>
              <w:top w:color="000000" w:space="0" w:sz="0" w:val="nil"/>
              <w:left w:color="bebebe" w:space="0" w:sz="5" w:val="single"/>
              <w:bottom w:color="bebebe" w:space="0" w:sz="5" w:val="single"/>
              <w:right w:color="7e7e7e" w:space="0" w:sz="5" w:val="single"/>
            </w:tcBorders>
            <w:shd w:fill="e1e3e2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spacing w:after="240" w:before="80" w:lineRule="auto"/>
              <w:ind w:left="78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Datum rođenja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ebebe" w:space="0" w:sz="5" w:val="single"/>
              <w:right w:color="bebebe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spacing w:after="240" w:before="240" w:lineRule="auto"/>
              <w:ind w:left="78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tcBorders>
              <w:top w:color="000000" w:space="0" w:sz="0" w:val="nil"/>
              <w:left w:color="bebebe" w:space="0" w:sz="5" w:val="single"/>
              <w:bottom w:color="bebebe" w:space="0" w:sz="5" w:val="single"/>
              <w:right w:color="7e7e7e" w:space="0" w:sz="5" w:val="single"/>
            </w:tcBorders>
            <w:shd w:fill="e1e3e2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spacing w:after="240" w:before="80" w:lineRule="auto"/>
              <w:ind w:left="78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Broj mobitela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ebebe" w:space="0" w:sz="5" w:val="single"/>
              <w:right w:color="bebebe" w:space="0" w:sz="5" w:val="single"/>
            </w:tcBorders>
            <w:shd w:fill="ededed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spacing w:after="240" w:before="240" w:lineRule="auto"/>
              <w:ind w:left="78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tcBorders>
              <w:top w:color="000000" w:space="0" w:sz="0" w:val="nil"/>
              <w:left w:color="bebebe" w:space="0" w:sz="5" w:val="single"/>
              <w:bottom w:color="bebebe" w:space="0" w:sz="5" w:val="single"/>
              <w:right w:color="7e7e7e" w:space="0" w:sz="5" w:val="single"/>
            </w:tcBorders>
            <w:shd w:fill="e1e3e2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spacing w:after="240" w:before="80" w:lineRule="auto"/>
              <w:ind w:left="78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Adresa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ebebe" w:space="0" w:sz="5" w:val="single"/>
              <w:right w:color="bebebe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spacing w:after="240" w:before="240" w:lineRule="auto"/>
              <w:ind w:left="78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tcBorders>
              <w:top w:color="000000" w:space="0" w:sz="0" w:val="nil"/>
              <w:left w:color="bebebe" w:space="0" w:sz="5" w:val="single"/>
              <w:bottom w:color="bebebe" w:space="0" w:sz="5" w:val="single"/>
              <w:right w:color="7e7e7e" w:space="0" w:sz="5" w:val="single"/>
            </w:tcBorders>
            <w:shd w:fill="e1e3e2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spacing w:after="240" w:before="80" w:lineRule="auto"/>
              <w:ind w:left="78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E-mail adresa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ebebe" w:space="0" w:sz="5" w:val="single"/>
              <w:right w:color="bebebe" w:space="0" w:sz="5" w:val="single"/>
            </w:tcBorders>
            <w:shd w:fill="ededed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spacing w:after="240" w:before="240" w:lineRule="auto"/>
              <w:ind w:left="78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3">
      <w:pPr>
        <w:spacing w:after="240" w:before="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2.00000000000003" w:lineRule="auto"/>
        <w:ind w:left="680" w:right="3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Prijavljujem se za sudjelovanje u Job shadowing akitvnosti u Erasmus+ projektu mobilnosti “S.T.E.P” u okviru kojega ću promatrati sustručnjaka u radu u Školi za ugostiteljstvo i prehranu u okviru Alice-Salomon-Berufskolleg strukovne škole 5 dana tijekom ožujka 2025.</w:t>
      </w:r>
    </w:p>
    <w:p w:rsidR="00000000" w:rsidDel="00000000" w:rsidP="00000000" w:rsidRDefault="00000000" w:rsidRPr="00000000" w14:paraId="00000015">
      <w:pPr>
        <w:spacing w:line="252.00000000000003" w:lineRule="auto"/>
        <w:ind w:left="680" w:right="3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U Puli,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</w:t>
        <w:tab/>
      </w:r>
      <w:r w:rsidDel="00000000" w:rsidR="00000000" w:rsidRPr="00000000">
        <w:rPr>
          <w:sz w:val="24"/>
          <w:szCs w:val="24"/>
          <w:rtl w:val="0"/>
        </w:rPr>
        <w:t xml:space="preserve">2024.</w:t>
      </w:r>
    </w:p>
    <w:p w:rsidR="00000000" w:rsidDel="00000000" w:rsidP="00000000" w:rsidRDefault="00000000" w:rsidRPr="00000000" w14:paraId="00000017">
      <w:pPr>
        <w:spacing w:after="240" w:befor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tbl>
      <w:tblPr>
        <w:tblStyle w:val="Table2"/>
        <w:tblW w:w="907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33"/>
        <w:gridCol w:w="4638"/>
        <w:tblGridChange w:id="0">
          <w:tblGrid>
            <w:gridCol w:w="4433"/>
            <w:gridCol w:w="4638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ebebe" w:space="0" w:sz="5" w:val="single"/>
              <w:bottom w:color="7e7e7e" w:space="0" w:sz="5" w:val="single"/>
              <w:right w:color="bebebe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240" w:before="8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(potpis) </w:t>
      </w:r>
    </w:p>
    <w:p w:rsidR="00000000" w:rsidDel="00000000" w:rsidP="00000000" w:rsidRDefault="00000000" w:rsidRPr="00000000" w14:paraId="0000001D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Prijavom na natječaj kandidati daju privolu za obradu osobnih podataka navedenih u svim dostavljenim prilozima odnosno ispravama za potrebe provedbe natječajnog postupka sukladno odredbama Opće uredbe o zaštiti podataka (EU) 2016/679 i Zakona o provedbi Opće uredbe o zaštiti podataka (NN 42/18).</w:t>
      </w:r>
    </w:p>
    <w:sectPr>
      <w:pgSz w:h="16838" w:w="11906" w:orient="portrait"/>
      <w:pgMar w:bottom="1417" w:top="426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F2B0C"/>
    <w:rPr>
      <w:rFonts w:cs="Times New Roman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GhTZNF7+7fn/F/pnkV305QpKg==">CgMxLjAyCGguZ2pkZ3hzOAByITFEbXJKbmtfWmFhQ3pHTnQxeW83dXdPQUN1SGpjTWRyMQ==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2014-07-17T07:12:00Z</dcterms:created>
  <dc:creator>Učenik</dc:creator>
</cp:coreProperties>
</file>